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/>
      </w:pPr>
      <w:r>
        <w:rPr/>
        <w:t>KLAUZULA INFORMACYJNA</w:t>
      </w:r>
    </w:p>
    <w:p>
      <w:pPr>
        <w:pStyle w:val="Normal"/>
        <w:jc w:val="both"/>
        <w:rPr/>
      </w:pPr>
      <w:r>
        <w:rPr/>
      </w:r>
    </w:p>
    <w:p>
      <w:pPr>
        <w:pStyle w:val="Standard"/>
        <w:tabs>
          <w:tab w:val="left" w:pos="0" w:leader="none"/>
          <w:tab w:val="right" w:pos="284" w:leader="none"/>
          <w:tab w:val="left" w:pos="360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Wypełniając obowiązek prawny uregulowany zapisami art. 13 rozporządzenia Parlamentu Europejskiego i Rady (UE) 2016/679 </w:t>
      </w:r>
      <w:r>
        <w:rPr>
          <w:rFonts w:eastAsia="Times New Roman" w:cs="Times New Roman" w:ascii="Times New Roman" w:hAnsi="Times New Roman"/>
          <w:sz w:val="24"/>
          <w:szCs w:val="24"/>
        </w:rPr>
        <w:t>z dnia 27 kwietnia 2016 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Urzęd. Unii Europ. z dnia 04.05.2016 r. L 119/1)</w:t>
      </w:r>
      <w:r>
        <w:rPr>
          <w:rFonts w:cs="Times New Roman" w:ascii="Times New Roman" w:hAnsi="Times New Roman"/>
          <w:bCs/>
          <w:sz w:val="24"/>
          <w:szCs w:val="24"/>
        </w:rPr>
        <w:t>, dalej jako „RODO”, informujemy, że:</w:t>
      </w:r>
    </w:p>
    <w:p>
      <w:pPr>
        <w:pStyle w:val="Mojnumer1zal"/>
        <w:tabs>
          <w:tab w:val="left" w:pos="700" w:leader="none"/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Pogotowie Opiekuńcze z siedzibą 97 – 300 Piotrków Trybunalski ul. Wojska Polskiego 75 zwaną dalej ADO.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są przetwarzane w celu realizacji obowiązków umożliwiających wykonywanie pracy ADO.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Pan/Pani prawo w dowolnym momencie cofnąć dobrowolnie wyrażone zgody.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Cofnięcie zgody nie będzie oznaczało przerwania przetwarzania Pani/Pana danych osobowych w procesach zainicjowanych przed jej wycofaniem.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zadań statutowych, ADO wykonuje je na podstawie obowiązujących przepisów prawa i przetwarza w granicach prawa.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 nie może usunąć danych osobowych, które wymagane są do realizacji nałożonych na niego obowiązków.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mogą być przekazywane organom państwowym, organom ochrony prawnej (Policja, Prokuratura, Sąd) lub innym organom w związku z wykonywanymi zadaniami ADO.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do państwa trzeciego ani do organizacji międzynarodowej.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wyłącznie przez okres i w zakresie niezbędnym do realizacji celu przetwarzania.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dostępu do treści swoich danych osobowych oraz ich sprostowania, usunięcia lub ograniczenia przetwarzania lub prawo do wniesienia sprzeciwu wobec przetwarzania.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Pan/Pani prawo wniesienia skargi do Prezesa Urzędu Ochrony Danych Osobowych, ul. Stawki 2, 00-193 Warszawa, tel. 22 531 03 00.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 dane osobowe nie będą podlegały zautomatyzowanym procesom podejmowania decyzji przez Administratora, w tym profilowaniu.</w:t>
      </w:r>
    </w:p>
    <w:p>
      <w:pPr>
        <w:pStyle w:val="Mojnumer1zal"/>
        <w:tabs>
          <w:tab w:val="left" w:pos="786" w:leader="none"/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Danych Osobowych jest Pan Marcin Tynda email: pogotowieopiekuncze.piotrkow@iod.efigo.pl.</w:t>
      </w:r>
    </w:p>
    <w:p>
      <w:pPr>
        <w:pStyle w:val="Mojnumer1zal"/>
        <w:numPr>
          <w:ilvl w:val="0"/>
          <w:numId w:val="0"/>
        </w:numPr>
        <w:tabs>
          <w:tab w:val="left" w:pos="786" w:leader="none"/>
          <w:tab w:val="left" w:pos="1134" w:leader="none"/>
        </w:tabs>
        <w:spacing w:before="0" w:after="0"/>
        <w:ind w:left="340" w:hanging="340"/>
        <w:rPr/>
      </w:pPr>
      <w:r>
        <w:rPr/>
      </w:r>
    </w:p>
    <w:sectPr>
      <w:type w:val="nextPage"/>
      <w:pgSz w:w="11906" w:h="16838"/>
      <w:pgMar w:left="1417" w:right="1417" w:header="0" w:top="567" w:footer="0" w:bottom="99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b w:val="false"/>
      <w:i w:val="false"/>
      <w:u w:val="none"/>
    </w:rPr>
  </w:style>
  <w:style w:type="character" w:styleId="TytuZnak" w:customStyle="1">
    <w:name w:val="Tytuł Znak"/>
    <w:basedOn w:val="DefaultParagraphFont"/>
    <w:link w:val="Tytu"/>
    <w:uiPriority w:val="10"/>
    <w:qFormat/>
    <w:rsid w:val="00420294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BSTekstpodstawowyZnak" w:customStyle="1">
    <w:name w:val="BS Tekst podstawowy Znak"/>
    <w:link w:val="BSTekstpodstawowy"/>
    <w:qFormat/>
    <w:rsid w:val="00d11407"/>
    <w:rPr>
      <w:rFonts w:ascii="Tahoma" w:hAnsi="Tahoma" w:eastAsia="Times New Roman" w:cs="Times New Roman"/>
      <w:sz w:val="20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14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11407"/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1407"/>
    <w:rPr>
      <w:rFonts w:ascii="Times New Roman" w:hAnsi="Times New Roman" w:cs="Times New Roman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46a28"/>
    <w:rPr>
      <w:rFonts w:ascii="Calibri" w:hAnsi="Calibri" w:eastAsia="Calibri" w:cs="" w:asciiTheme="minorHAnsi" w:cstheme="minorBidi" w:eastAsiaTheme="minorHAnsi" w:hAnsiTheme="minorHAnsi"/>
      <w:b/>
      <w:bCs/>
      <w:sz w:val="20"/>
      <w:szCs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cs="F" w:ascii="Calibri" w:hAnsi="Calibri" w:eastAsia="SimSun"/>
      <w:color w:val="auto"/>
      <w:sz w:val="22"/>
      <w:szCs w:val="22"/>
      <w:lang w:eastAsia="pl-PL" w:val="pl-PL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Mojnumer1zal" w:customStyle="1">
    <w:name w:val="moj+numer1)zal"/>
    <w:basedOn w:val="Standard"/>
    <w:qFormat/>
    <w:pPr>
      <w:tabs>
        <w:tab w:val="left" w:pos="700" w:leader="none"/>
      </w:tabs>
      <w:spacing w:lineRule="auto" w:line="240" w:before="120" w:after="120"/>
      <w:jc w:val="both"/>
      <w:outlineLvl w:val="0"/>
    </w:pPr>
    <w:rPr>
      <w:rFonts w:eastAsia="Times New Roman" w:cs="Times New Roman"/>
    </w:rPr>
  </w:style>
  <w:style w:type="paragraph" w:styleId="Tytu">
    <w:name w:val="Title"/>
    <w:basedOn w:val="Normal"/>
    <w:link w:val="TytuZnak"/>
    <w:uiPriority w:val="10"/>
    <w:qFormat/>
    <w:rsid w:val="00420294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BSTekstpodstawowy" w:customStyle="1">
    <w:name w:val="BS Tekst podstawowy"/>
    <w:basedOn w:val="Normal"/>
    <w:link w:val="BSTekstpodstawowyZnak"/>
    <w:qFormat/>
    <w:rsid w:val="00d11407"/>
    <w:pPr>
      <w:widowControl/>
      <w:suppressAutoHyphens w:val="false"/>
      <w:spacing w:lineRule="auto" w:line="240" w:before="120" w:after="0"/>
      <w:jc w:val="both"/>
      <w:textAlignment w:val="auto"/>
    </w:pPr>
    <w:rPr>
      <w:rFonts w:ascii="Tahoma" w:hAnsi="Tahoma" w:eastAsia="Times New Roman" w:cs="Times New Roman"/>
      <w:sz w:val="20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11407"/>
    <w:pPr>
      <w:widowControl/>
      <w:suppressAutoHyphens w:val="false"/>
      <w:spacing w:lineRule="auto" w:line="240" w:before="0" w:after="0"/>
      <w:textAlignment w:val="auto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1407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46a28"/>
    <w:pPr>
      <w:widowControl w:val="false"/>
      <w:suppressAutoHyphens w:val="true"/>
      <w:spacing w:before="0" w:after="200"/>
      <w:textAlignment w:val="baseline"/>
    </w:pPr>
    <w:rPr>
      <w:rFonts w:ascii="Calibri" w:hAnsi="Calibri" w:eastAsia="SimSun" w:cs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96946-B629-BA40-9776-206DD6E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LibreOffice/5.2.4.2$Windows_X86_64 LibreOffice_project/3d5603e1122f0f102b62521720ab13a38a4e0eb0</Application>
  <Pages>1</Pages>
  <Words>275</Words>
  <Characters>1823</Characters>
  <CharactersWithSpaces>2084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2018-11-15T20:50:00Z</dcterms:created>
  <dc:creator>Marcin Tynda</dc:creator>
  <dc:description/>
  <dc:language>pl-PL</dc:language>
  <cp:lastModifiedBy>Marcin Tynda</cp:lastModifiedBy>
  <cp:lastPrinted>2018-05-13T09:35:00Z</cp:lastPrinted>
  <dcterms:modified xsi:type="dcterms:W3CDTF">2018-11-15T20:51:00Z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